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3" w:rsidRDefault="00641263" w:rsidP="006412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3" w:rsidRPr="003F6BDC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641263" w:rsidRPr="00104A23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641263" w:rsidRPr="00357E24" w:rsidRDefault="00A63D7D" w:rsidP="0064126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мая</w:t>
      </w:r>
      <w:r w:rsidR="00641263">
        <w:rPr>
          <w:rFonts w:ascii="Times New Roman" w:hAnsi="Times New Roman"/>
          <w:sz w:val="24"/>
          <w:szCs w:val="24"/>
        </w:rPr>
        <w:t xml:space="preserve"> 201</w:t>
      </w:r>
      <w:r w:rsidR="00AC2367">
        <w:rPr>
          <w:rFonts w:ascii="Times New Roman" w:hAnsi="Times New Roman"/>
          <w:sz w:val="24"/>
          <w:szCs w:val="24"/>
        </w:rPr>
        <w:t>6</w:t>
      </w:r>
      <w:r w:rsidR="00641263"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64126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41263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24032691" r:id="rId6">
            <o:FieldCodes>\s</o:FieldCodes>
          </o:OLEObject>
        </w:object>
      </w:r>
      <w:r w:rsidR="00641263" w:rsidRPr="003F6BDC">
        <w:rPr>
          <w:rFonts w:ascii="Times New Roman" w:hAnsi="Times New Roman"/>
          <w:sz w:val="24"/>
          <w:szCs w:val="24"/>
        </w:rPr>
        <w:t xml:space="preserve"> </w:t>
      </w:r>
      <w:r w:rsidR="00AC2367">
        <w:rPr>
          <w:rFonts w:ascii="Times New Roman" w:hAnsi="Times New Roman"/>
          <w:sz w:val="24"/>
          <w:szCs w:val="24"/>
        </w:rPr>
        <w:t>8</w:t>
      </w:r>
    </w:p>
    <w:p w:rsidR="00641263" w:rsidRPr="003F6BDC" w:rsidRDefault="00641263" w:rsidP="0064126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641263" w:rsidRDefault="00641263" w:rsidP="006412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263" w:rsidRPr="000965CF" w:rsidRDefault="00641263" w:rsidP="0064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AC2367">
        <w:rPr>
          <w:rFonts w:ascii="Times New Roman" w:hAnsi="Times New Roman" w:cs="Times New Roman"/>
          <w:sz w:val="28"/>
          <w:szCs w:val="28"/>
        </w:rPr>
        <w:t>5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641263" w:rsidRPr="000965CF" w:rsidRDefault="00641263" w:rsidP="0064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Устава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елезногорск от 28.04.2011 № 14-88Р 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AC2367">
        <w:rPr>
          <w:rFonts w:ascii="Times New Roman" w:hAnsi="Times New Roman" w:cs="Times New Roman"/>
          <w:sz w:val="28"/>
          <w:szCs w:val="28"/>
        </w:rPr>
        <w:t>5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 на 2</w:t>
      </w:r>
      <w:r w:rsidR="00AC2367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AC2367">
        <w:rPr>
          <w:rFonts w:ascii="Times New Roman" w:hAnsi="Times New Roman" w:cs="Times New Roman"/>
          <w:sz w:val="28"/>
          <w:szCs w:val="28"/>
        </w:rPr>
        <w:t>6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2. Провести публичные слушания 2</w:t>
      </w:r>
      <w:r w:rsidR="00AC2367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AC2367">
        <w:rPr>
          <w:rFonts w:ascii="Times New Roman" w:hAnsi="Times New Roman" w:cs="Times New Roman"/>
          <w:sz w:val="28"/>
          <w:szCs w:val="28"/>
        </w:rPr>
        <w:t>6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 в 15 часов 30 минут по адресу: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актовый зал (4 этаж).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А.И. Коновалова.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>слушаний по проекту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AC2367">
        <w:rPr>
          <w:rFonts w:ascii="Times New Roman" w:hAnsi="Times New Roman" w:cs="Times New Roman"/>
          <w:sz w:val="28"/>
          <w:szCs w:val="28"/>
        </w:rPr>
        <w:t>5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г.Железногорск, кабинет 119. Прием письменных предложений прекращается в 17 часов 30 минут в день, предшествующий дню проведения публичных слушаний.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газете «Город и горожане» одновременно с проектом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AC2367">
        <w:rPr>
          <w:rFonts w:ascii="Times New Roman" w:hAnsi="Times New Roman" w:cs="Times New Roman"/>
          <w:sz w:val="28"/>
          <w:szCs w:val="28"/>
        </w:rPr>
        <w:t>5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после его официального опубликования.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9. Контроль над исполнением настоящего постановления оставляю за собой.</w:t>
      </w: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В.В. Медведев</w:t>
      </w:r>
    </w:p>
    <w:p w:rsidR="00641263" w:rsidRDefault="00641263" w:rsidP="00641263"/>
    <w:p w:rsidR="009B6D95" w:rsidRDefault="009B6D95"/>
    <w:sectPr w:rsidR="009B6D95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D95"/>
    <w:rsid w:val="00021E40"/>
    <w:rsid w:val="001624C4"/>
    <w:rsid w:val="00641263"/>
    <w:rsid w:val="009B6D95"/>
    <w:rsid w:val="00A63D7D"/>
    <w:rsid w:val="00AC2367"/>
    <w:rsid w:val="00F6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2016-05-06T02:38:00Z</cp:lastPrinted>
  <dcterms:created xsi:type="dcterms:W3CDTF">2015-05-06T02:22:00Z</dcterms:created>
  <dcterms:modified xsi:type="dcterms:W3CDTF">2016-05-06T02:38:00Z</dcterms:modified>
</cp:coreProperties>
</file>